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2E285" w14:textId="694D03D0" w:rsidR="00E77A80" w:rsidRDefault="00E77A80" w:rsidP="00D40C49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BE4D5" w:themeFill="accent2" w:themeFillTint="33"/>
        <w:tblLook w:val="0000" w:firstRow="0" w:lastRow="0" w:firstColumn="0" w:lastColumn="0" w:noHBand="0" w:noVBand="0"/>
      </w:tblPr>
      <w:tblGrid>
        <w:gridCol w:w="9016"/>
      </w:tblGrid>
      <w:tr w:rsidR="00D40C49" w:rsidRPr="00A807D2" w14:paraId="0CCE0307" w14:textId="77777777" w:rsidTr="00151B25">
        <w:trPr>
          <w:trHeight w:val="356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70AE4A" w14:textId="77777777" w:rsidR="00D40C49" w:rsidRDefault="00D40C49" w:rsidP="007D526A">
            <w:pPr>
              <w:pStyle w:val="Subtitle"/>
              <w:jc w:val="center"/>
              <w:rPr>
                <w:i w:val="0"/>
                <w:iCs w:val="0"/>
                <w:color w:val="000000"/>
                <w:sz w:val="24"/>
              </w:rPr>
            </w:pPr>
          </w:p>
          <w:p w14:paraId="1359A685" w14:textId="1D024015" w:rsidR="00D40C49" w:rsidRDefault="00D40C49" w:rsidP="007D526A">
            <w:pPr>
              <w:pStyle w:val="Subtitle"/>
              <w:jc w:val="center"/>
              <w:rPr>
                <w:i w:val="0"/>
                <w:iCs w:val="0"/>
                <w:color w:val="000000"/>
                <w:sz w:val="24"/>
              </w:rPr>
            </w:pPr>
            <w:r>
              <w:rPr>
                <w:i w:val="0"/>
                <w:iCs w:val="0"/>
                <w:color w:val="000000"/>
                <w:sz w:val="24"/>
              </w:rPr>
              <w:t>VAT – Non-recoverable Template</w:t>
            </w:r>
          </w:p>
          <w:p w14:paraId="71560A17" w14:textId="77777777" w:rsidR="00D40C49" w:rsidRPr="00A807D2" w:rsidRDefault="00D40C49" w:rsidP="007D526A">
            <w:pPr>
              <w:pStyle w:val="Subtitle"/>
              <w:jc w:val="center"/>
              <w:rPr>
                <w:i w:val="0"/>
                <w:iCs w:val="0"/>
                <w:color w:val="000000"/>
                <w:sz w:val="24"/>
                <w:lang w:val="en-IE"/>
              </w:rPr>
            </w:pPr>
          </w:p>
        </w:tc>
      </w:tr>
    </w:tbl>
    <w:p w14:paraId="4E73B1DA" w14:textId="77777777" w:rsidR="00F831BA" w:rsidRPr="00D40C49" w:rsidRDefault="00F831BA" w:rsidP="00F831BA">
      <w:pPr>
        <w:rPr>
          <w:rFonts w:ascii="Arial" w:hAnsi="Arial" w:cs="Arial"/>
          <w:sz w:val="24"/>
          <w:szCs w:val="24"/>
        </w:rPr>
      </w:pPr>
    </w:p>
    <w:p w14:paraId="4E73B1DD" w14:textId="7A6187AE" w:rsidR="00F831BA" w:rsidRPr="00D40C49" w:rsidRDefault="00F831BA" w:rsidP="00F831B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40C49">
        <w:rPr>
          <w:rFonts w:ascii="Arial" w:hAnsi="Arial" w:cs="Arial"/>
          <w:b/>
          <w:sz w:val="24"/>
          <w:szCs w:val="24"/>
          <w:u w:val="single"/>
        </w:rPr>
        <w:t xml:space="preserve">We are registered for VAT </w:t>
      </w:r>
      <w:r w:rsidR="006E6376" w:rsidRPr="00D40C49">
        <w:rPr>
          <w:rFonts w:ascii="Arial" w:hAnsi="Arial" w:cs="Arial"/>
          <w:b/>
          <w:sz w:val="24"/>
          <w:szCs w:val="24"/>
          <w:u w:val="single"/>
        </w:rPr>
        <w:t>however</w:t>
      </w:r>
      <w:r w:rsidRPr="00D40C49">
        <w:rPr>
          <w:rFonts w:ascii="Arial" w:hAnsi="Arial" w:cs="Arial"/>
          <w:b/>
          <w:sz w:val="24"/>
          <w:szCs w:val="24"/>
          <w:u w:val="single"/>
        </w:rPr>
        <w:t xml:space="preserve"> VAT is not recoverable for this project</w:t>
      </w:r>
    </w:p>
    <w:p w14:paraId="4E73B1DE" w14:textId="77777777" w:rsidR="00F831BA" w:rsidRPr="00D40C49" w:rsidRDefault="00F831BA" w:rsidP="00F831BA">
      <w:pPr>
        <w:jc w:val="center"/>
        <w:rPr>
          <w:rFonts w:ascii="Arial" w:hAnsi="Arial" w:cs="Arial"/>
          <w:b/>
          <w:sz w:val="24"/>
          <w:szCs w:val="24"/>
        </w:rPr>
      </w:pPr>
    </w:p>
    <w:p w14:paraId="4E73B1DF" w14:textId="77777777" w:rsidR="00F831BA" w:rsidRPr="00D40C49" w:rsidRDefault="00F831BA" w:rsidP="00F831BA">
      <w:pPr>
        <w:rPr>
          <w:rFonts w:ascii="Arial" w:hAnsi="Arial" w:cs="Arial"/>
          <w:sz w:val="24"/>
          <w:szCs w:val="24"/>
        </w:rPr>
      </w:pPr>
      <w:r w:rsidRPr="00D40C49">
        <w:rPr>
          <w:rFonts w:ascii="Arial" w:hAnsi="Arial" w:cs="Arial"/>
          <w:sz w:val="24"/>
          <w:szCs w:val="24"/>
        </w:rPr>
        <w:t>To whom it may concern:</w:t>
      </w:r>
    </w:p>
    <w:p w14:paraId="4E73B1E0" w14:textId="77777777" w:rsidR="00F831BA" w:rsidRPr="00D40C49" w:rsidRDefault="00F831BA" w:rsidP="00F831BA">
      <w:pPr>
        <w:rPr>
          <w:rFonts w:ascii="Arial" w:hAnsi="Arial" w:cs="Arial"/>
          <w:sz w:val="24"/>
          <w:szCs w:val="24"/>
        </w:rPr>
      </w:pPr>
      <w:r w:rsidRPr="00D40C49">
        <w:rPr>
          <w:rFonts w:ascii="Arial" w:hAnsi="Arial" w:cs="Arial"/>
          <w:sz w:val="24"/>
          <w:szCs w:val="24"/>
        </w:rPr>
        <w:t>We wish to confirm that we act as auditors or accountants for (</w:t>
      </w:r>
      <w:r w:rsidRPr="00D40C49">
        <w:rPr>
          <w:rFonts w:ascii="Arial" w:hAnsi="Arial" w:cs="Arial"/>
          <w:color w:val="FF0000"/>
          <w:sz w:val="24"/>
          <w:szCs w:val="24"/>
        </w:rPr>
        <w:t>insert applicant legal name</w:t>
      </w:r>
      <w:r w:rsidRPr="00D40C49">
        <w:rPr>
          <w:rFonts w:ascii="Arial" w:hAnsi="Arial" w:cs="Arial"/>
          <w:sz w:val="24"/>
          <w:szCs w:val="24"/>
        </w:rPr>
        <w:t>).</w:t>
      </w:r>
    </w:p>
    <w:p w14:paraId="4E73B1E1" w14:textId="2DF96751" w:rsidR="00F831BA" w:rsidRPr="00D40C49" w:rsidRDefault="00F831BA" w:rsidP="00F831BA">
      <w:pPr>
        <w:rPr>
          <w:rFonts w:ascii="Arial" w:hAnsi="Arial" w:cs="Arial"/>
          <w:b/>
          <w:sz w:val="24"/>
          <w:szCs w:val="24"/>
        </w:rPr>
      </w:pPr>
      <w:r w:rsidRPr="00D40C49">
        <w:rPr>
          <w:rFonts w:ascii="Arial" w:hAnsi="Arial" w:cs="Arial"/>
          <w:sz w:val="24"/>
          <w:szCs w:val="24"/>
        </w:rPr>
        <w:t>We confirm that (</w:t>
      </w:r>
      <w:r w:rsidRPr="00D40C49">
        <w:rPr>
          <w:rFonts w:ascii="Arial" w:hAnsi="Arial" w:cs="Arial"/>
          <w:color w:val="FF0000"/>
          <w:sz w:val="24"/>
          <w:szCs w:val="24"/>
        </w:rPr>
        <w:t>insert applicant le</w:t>
      </w:r>
      <w:bookmarkStart w:id="0" w:name="_GoBack"/>
      <w:bookmarkEnd w:id="0"/>
      <w:r w:rsidRPr="00D40C49">
        <w:rPr>
          <w:rFonts w:ascii="Arial" w:hAnsi="Arial" w:cs="Arial"/>
          <w:color w:val="FF0000"/>
          <w:sz w:val="24"/>
          <w:szCs w:val="24"/>
        </w:rPr>
        <w:t>gal name</w:t>
      </w:r>
      <w:r w:rsidRPr="00D40C49">
        <w:rPr>
          <w:rFonts w:ascii="Arial" w:hAnsi="Arial" w:cs="Arial"/>
          <w:sz w:val="24"/>
          <w:szCs w:val="24"/>
        </w:rPr>
        <w:t xml:space="preserve">) is registered for VAT.  We also confirm that </w:t>
      </w:r>
      <w:r w:rsidRPr="00D40C49">
        <w:rPr>
          <w:rFonts w:ascii="Arial" w:hAnsi="Arial" w:cs="Arial"/>
          <w:b/>
          <w:sz w:val="24"/>
          <w:szCs w:val="24"/>
        </w:rPr>
        <w:t>VAT is not recoverable</w:t>
      </w:r>
      <w:r w:rsidRPr="00D40C49">
        <w:rPr>
          <w:rFonts w:ascii="Arial" w:hAnsi="Arial" w:cs="Arial"/>
          <w:sz w:val="24"/>
          <w:szCs w:val="24"/>
        </w:rPr>
        <w:t xml:space="preserve"> by the (</w:t>
      </w:r>
      <w:r w:rsidRPr="00D40C49">
        <w:rPr>
          <w:rFonts w:ascii="Arial" w:hAnsi="Arial" w:cs="Arial"/>
          <w:color w:val="FF0000"/>
          <w:sz w:val="24"/>
          <w:szCs w:val="24"/>
        </w:rPr>
        <w:t>insert applicant legal name</w:t>
      </w:r>
      <w:r w:rsidRPr="00D40C49">
        <w:rPr>
          <w:rFonts w:ascii="Arial" w:hAnsi="Arial" w:cs="Arial"/>
          <w:sz w:val="24"/>
          <w:szCs w:val="24"/>
        </w:rPr>
        <w:t xml:space="preserve">) in relation to the project activities applied for under the </w:t>
      </w:r>
      <w:r w:rsidR="00D40C49">
        <w:rPr>
          <w:rFonts w:ascii="Arial" w:hAnsi="Arial" w:cs="Arial"/>
          <w:sz w:val="24"/>
          <w:szCs w:val="24"/>
        </w:rPr>
        <w:t>Ability Programme</w:t>
      </w:r>
      <w:r w:rsidRPr="00D40C49">
        <w:rPr>
          <w:rFonts w:ascii="Arial" w:hAnsi="Arial" w:cs="Arial"/>
          <w:sz w:val="24"/>
          <w:szCs w:val="24"/>
        </w:rPr>
        <w:t>.   VAT is not recoverable for the following reason(s)</w:t>
      </w:r>
      <w:r w:rsidRPr="00D40C49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461"/>
      </w:tblGrid>
      <w:tr w:rsidR="00F831BA" w:rsidRPr="00D40C49" w14:paraId="4E73B1E7" w14:textId="77777777" w:rsidTr="00D40C49">
        <w:tc>
          <w:tcPr>
            <w:tcW w:w="9016" w:type="dxa"/>
            <w:gridSpan w:val="2"/>
          </w:tcPr>
          <w:p w14:paraId="4E73B1E2" w14:textId="77777777" w:rsidR="00F831BA" w:rsidRPr="00D40C49" w:rsidRDefault="00F831BA" w:rsidP="0030151C">
            <w:pPr>
              <w:rPr>
                <w:rFonts w:ascii="Arial" w:hAnsi="Arial" w:cs="Arial"/>
                <w:b/>
                <w:color w:val="A6A6A6" w:themeColor="background1" w:themeShade="A6"/>
                <w:sz w:val="24"/>
                <w:szCs w:val="24"/>
              </w:rPr>
            </w:pPr>
            <w:r w:rsidRPr="00D40C49">
              <w:rPr>
                <w:rFonts w:ascii="Arial" w:hAnsi="Arial" w:cs="Arial"/>
                <w:b/>
                <w:color w:val="A6A6A6" w:themeColor="background1" w:themeShade="A6"/>
                <w:sz w:val="24"/>
                <w:szCs w:val="24"/>
              </w:rPr>
              <w:t>To be completed by auditor/accountant:</w:t>
            </w:r>
          </w:p>
          <w:p w14:paraId="4E73B1E5" w14:textId="5EE23B58" w:rsidR="00F831BA" w:rsidRDefault="00F831BA" w:rsidP="003015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5B7D869" w14:textId="77777777" w:rsidR="00E77A80" w:rsidRDefault="00E77A80" w:rsidP="003015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E759CE9" w14:textId="77777777" w:rsidR="00E77A80" w:rsidRDefault="00E77A80" w:rsidP="003015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3B92EC0" w14:textId="42433DD6" w:rsidR="00D40C49" w:rsidRPr="00D40C49" w:rsidRDefault="00D40C49" w:rsidP="003015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E73B1E6" w14:textId="77777777" w:rsidR="00F831BA" w:rsidRPr="00D40C49" w:rsidRDefault="00F831BA" w:rsidP="003015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831BA" w:rsidRPr="00D40C49" w14:paraId="4E73B1EB" w14:textId="77777777" w:rsidTr="00151B25">
        <w:tc>
          <w:tcPr>
            <w:tcW w:w="1555" w:type="dxa"/>
            <w:shd w:val="clear" w:color="auto" w:fill="F2F2F2" w:themeFill="background1" w:themeFillShade="F2"/>
          </w:tcPr>
          <w:p w14:paraId="4E73B1E9" w14:textId="0DEA7E91" w:rsidR="00F831BA" w:rsidRPr="00D40C49" w:rsidRDefault="00F831BA" w:rsidP="00F831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40C49">
              <w:rPr>
                <w:rFonts w:ascii="Arial" w:hAnsi="Arial" w:cs="Arial"/>
                <w:b/>
                <w:sz w:val="24"/>
                <w:szCs w:val="24"/>
              </w:rPr>
              <w:t xml:space="preserve">Signed </w:t>
            </w:r>
            <w:r w:rsidR="009035A1" w:rsidRPr="00D40C49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7461" w:type="dxa"/>
          </w:tcPr>
          <w:p w14:paraId="4E73B1EA" w14:textId="77777777" w:rsidR="00F831BA" w:rsidRPr="00D40C49" w:rsidRDefault="00F831BA" w:rsidP="00F831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831BA" w:rsidRPr="00D40C49" w14:paraId="4E73B1EE" w14:textId="77777777" w:rsidTr="00151B25">
        <w:tc>
          <w:tcPr>
            <w:tcW w:w="1555" w:type="dxa"/>
            <w:shd w:val="clear" w:color="auto" w:fill="F2F2F2" w:themeFill="background1" w:themeFillShade="F2"/>
          </w:tcPr>
          <w:p w14:paraId="4E73B1EC" w14:textId="2D676764" w:rsidR="00F831BA" w:rsidRPr="00D40C49" w:rsidRDefault="00F831BA" w:rsidP="00F831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40C49">
              <w:rPr>
                <w:rFonts w:ascii="Arial" w:hAnsi="Arial" w:cs="Arial"/>
                <w:b/>
                <w:sz w:val="24"/>
                <w:szCs w:val="24"/>
              </w:rPr>
              <w:t>Position</w:t>
            </w:r>
            <w:r w:rsidR="009035A1" w:rsidRPr="00D40C49">
              <w:rPr>
                <w:rFonts w:ascii="Arial" w:hAnsi="Arial" w:cs="Arial"/>
                <w:b/>
                <w:sz w:val="24"/>
                <w:szCs w:val="24"/>
              </w:rPr>
              <w:t xml:space="preserve"> :</w:t>
            </w:r>
          </w:p>
        </w:tc>
        <w:tc>
          <w:tcPr>
            <w:tcW w:w="7461" w:type="dxa"/>
          </w:tcPr>
          <w:p w14:paraId="4E73B1ED" w14:textId="77777777" w:rsidR="00F831BA" w:rsidRPr="00D40C49" w:rsidRDefault="00F831BA" w:rsidP="00F831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831BA" w:rsidRPr="00D40C49" w14:paraId="4E73B1F1" w14:textId="77777777" w:rsidTr="00151B25">
        <w:tc>
          <w:tcPr>
            <w:tcW w:w="1555" w:type="dxa"/>
            <w:shd w:val="clear" w:color="auto" w:fill="F2F2F2" w:themeFill="background1" w:themeFillShade="F2"/>
          </w:tcPr>
          <w:p w14:paraId="4E73B1EF" w14:textId="22AAB8BE" w:rsidR="00F831BA" w:rsidRPr="00D40C49" w:rsidRDefault="00F831BA" w:rsidP="00F831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40C49">
              <w:rPr>
                <w:rFonts w:ascii="Arial" w:hAnsi="Arial" w:cs="Arial"/>
                <w:b/>
                <w:sz w:val="24"/>
                <w:szCs w:val="24"/>
              </w:rPr>
              <w:t>Date</w:t>
            </w:r>
            <w:r w:rsidR="009035A1" w:rsidRPr="00D40C49">
              <w:rPr>
                <w:rFonts w:ascii="Arial" w:hAnsi="Arial" w:cs="Arial"/>
                <w:b/>
                <w:sz w:val="24"/>
                <w:szCs w:val="24"/>
              </w:rPr>
              <w:t xml:space="preserve"> :</w:t>
            </w:r>
          </w:p>
        </w:tc>
        <w:tc>
          <w:tcPr>
            <w:tcW w:w="7461" w:type="dxa"/>
          </w:tcPr>
          <w:p w14:paraId="4E73B1F0" w14:textId="77777777" w:rsidR="00F831BA" w:rsidRPr="00D40C49" w:rsidRDefault="00F831BA" w:rsidP="00F831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6D14C57" w14:textId="77777777" w:rsidR="00E77A80" w:rsidRPr="00F7207A" w:rsidRDefault="00E77A80" w:rsidP="00E77A80">
      <w:pPr>
        <w:spacing w:after="40"/>
        <w:jc w:val="center"/>
        <w:rPr>
          <w:rFonts w:ascii="Verdana" w:hAnsi="Verdana"/>
          <w:sz w:val="24"/>
        </w:rPr>
      </w:pPr>
    </w:p>
    <w:p w14:paraId="68D48A6A" w14:textId="77777777" w:rsidR="00E77A80" w:rsidRPr="00F7207A" w:rsidRDefault="00E77A80" w:rsidP="00E77A80">
      <w:pPr>
        <w:spacing w:after="40"/>
        <w:jc w:val="center"/>
        <w:rPr>
          <w:rFonts w:ascii="Verdana" w:hAnsi="Verdana"/>
          <w:sz w:val="24"/>
        </w:rPr>
      </w:pPr>
    </w:p>
    <w:sectPr w:rsidR="00E77A80" w:rsidRPr="00F7207A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0DE0E" w14:textId="77777777" w:rsidR="0005504E" w:rsidRDefault="0005504E" w:rsidP="00E77A80">
      <w:pPr>
        <w:spacing w:after="0" w:line="240" w:lineRule="auto"/>
      </w:pPr>
      <w:r>
        <w:separator/>
      </w:r>
    </w:p>
  </w:endnote>
  <w:endnote w:type="continuationSeparator" w:id="0">
    <w:p w14:paraId="0F0EFB80" w14:textId="77777777" w:rsidR="0005504E" w:rsidRDefault="0005504E" w:rsidP="00E7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0"/>
      <w:gridCol w:w="2419"/>
      <w:gridCol w:w="2564"/>
      <w:gridCol w:w="2129"/>
    </w:tblGrid>
    <w:tr w:rsidR="00E77A80" w:rsidRPr="00F7207A" w14:paraId="4A2E6577" w14:textId="77777777" w:rsidTr="00084FB7">
      <w:tc>
        <w:tcPr>
          <w:tcW w:w="2310" w:type="dxa"/>
        </w:tcPr>
        <w:p w14:paraId="2496CA3D" w14:textId="77777777" w:rsidR="00E77A80" w:rsidRPr="00F7207A" w:rsidRDefault="00E77A80" w:rsidP="00084FB7">
          <w:pPr>
            <w:spacing w:after="40"/>
            <w:jc w:val="center"/>
            <w:rPr>
              <w:rFonts w:ascii="Verdana" w:hAnsi="Verdana"/>
              <w:sz w:val="24"/>
            </w:rPr>
          </w:pPr>
          <w:r w:rsidRPr="00F7207A">
            <w:rPr>
              <w:rFonts w:ascii="Verdana" w:hAnsi="Verdana" w:cstheme="minorHAnsi"/>
              <w:noProof/>
              <w:sz w:val="24"/>
              <w:lang w:eastAsia="en-IE"/>
            </w:rPr>
            <w:drawing>
              <wp:inline distT="0" distB="0" distL="0" distR="0" wp14:anchorId="5C449A26" wp14:editId="4EDA903A">
                <wp:extent cx="1257300" cy="609600"/>
                <wp:effectExtent l="0" t="0" r="0" b="0"/>
                <wp:docPr id="6" name="Picture 6" descr="images_Irelands_EU_ESIF_2014_2020_e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images_Irelands_EU_ESIF_2014_2020_e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0" w:type="dxa"/>
        </w:tcPr>
        <w:p w14:paraId="47D95DAD" w14:textId="77777777" w:rsidR="00E77A80" w:rsidRPr="00F7207A" w:rsidRDefault="00E77A80" w:rsidP="00084FB7">
          <w:pPr>
            <w:spacing w:after="40"/>
            <w:jc w:val="center"/>
            <w:rPr>
              <w:rFonts w:ascii="Verdana" w:hAnsi="Verdana"/>
              <w:sz w:val="24"/>
            </w:rPr>
          </w:pPr>
          <w:r w:rsidRPr="00F7207A">
            <w:rPr>
              <w:rFonts w:ascii="Verdana" w:hAnsi="Verdana" w:cstheme="minorHAnsi"/>
              <w:noProof/>
              <w:sz w:val="24"/>
              <w:lang w:eastAsia="en-IE"/>
            </w:rPr>
            <w:drawing>
              <wp:inline distT="0" distB="0" distL="0" distR="0" wp14:anchorId="31DBD48B" wp14:editId="5975994F">
                <wp:extent cx="1438275" cy="609600"/>
                <wp:effectExtent l="0" t="0" r="9525" b="0"/>
                <wp:docPr id="4" name="Picture 4" descr="images_EU_ESF_logo_2014_2020_e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s_EU_ESF_logo_2014_2020_e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1" w:type="dxa"/>
        </w:tcPr>
        <w:p w14:paraId="78EB95AE" w14:textId="77777777" w:rsidR="00E77A80" w:rsidRPr="00F7207A" w:rsidRDefault="00E77A80" w:rsidP="00084FB7">
          <w:pPr>
            <w:spacing w:after="40"/>
            <w:jc w:val="center"/>
            <w:rPr>
              <w:rFonts w:ascii="Verdana" w:hAnsi="Verdana"/>
              <w:sz w:val="24"/>
            </w:rPr>
          </w:pPr>
          <w:r w:rsidRPr="00F7207A">
            <w:rPr>
              <w:rFonts w:ascii="Verdana" w:hAnsi="Verdana"/>
              <w:noProof/>
              <w:lang w:eastAsia="en-IE"/>
            </w:rPr>
            <w:drawing>
              <wp:inline distT="0" distB="0" distL="0" distR="0" wp14:anchorId="0F874A1D" wp14:editId="5432E8EA">
                <wp:extent cx="1543050" cy="609600"/>
                <wp:effectExtent l="0" t="0" r="0" b="0"/>
                <wp:docPr id="3" name="Picture 3" descr="DEASP_mas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ASP_mas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1" w:type="dxa"/>
        </w:tcPr>
        <w:p w14:paraId="00DA1A44" w14:textId="77777777" w:rsidR="00E77A80" w:rsidRPr="00F7207A" w:rsidRDefault="00E77A80" w:rsidP="00084FB7">
          <w:pPr>
            <w:spacing w:after="40"/>
            <w:jc w:val="center"/>
            <w:rPr>
              <w:rFonts w:ascii="Verdana" w:hAnsi="Verdana"/>
              <w:sz w:val="24"/>
            </w:rPr>
          </w:pPr>
          <w:r w:rsidRPr="00F7207A">
            <w:rPr>
              <w:rFonts w:ascii="Verdana" w:hAnsi="Verdana" w:cs="Calibri"/>
              <w:noProof/>
              <w:shd w:val="clear" w:color="auto" w:fill="FFFFFF"/>
              <w:lang w:eastAsia="en-IE"/>
            </w:rPr>
            <w:drawing>
              <wp:inline distT="0" distB="0" distL="0" distR="0" wp14:anchorId="401E438E" wp14:editId="641283AA">
                <wp:extent cx="1257300" cy="609600"/>
                <wp:effectExtent l="0" t="0" r="0" b="0"/>
                <wp:docPr id="2" name="Picture 2" descr="POBAL Logo(new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POBAL Logo(new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F75A00" w14:textId="77777777" w:rsidR="00E77A80" w:rsidRPr="00D40C49" w:rsidRDefault="00E77A80" w:rsidP="00E77A80">
    <w:pPr>
      <w:spacing w:after="40"/>
      <w:rPr>
        <w:rFonts w:ascii="Arial" w:hAnsi="Arial" w:cs="Arial"/>
        <w:sz w:val="24"/>
        <w:szCs w:val="24"/>
      </w:rPr>
    </w:pPr>
    <w:r w:rsidRPr="00E77A80">
      <w:rPr>
        <w:rFonts w:ascii="Verdana" w:hAnsi="Verdana" w:cs="Arial"/>
        <w:b/>
        <w:sz w:val="16"/>
        <w:szCs w:val="16"/>
        <w:shd w:val="clear" w:color="auto" w:fill="FFFFFF"/>
      </w:rPr>
      <w:t>Ability is co-financed by the Irish Government and the European Social Fund as part of the ESF Programme for Employability, Inclusion and Learning 2014-2020.</w:t>
    </w:r>
  </w:p>
  <w:p w14:paraId="3915FDF4" w14:textId="77777777" w:rsidR="00E77A80" w:rsidRDefault="00E77A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C4DA5" w14:textId="77777777" w:rsidR="0005504E" w:rsidRDefault="0005504E" w:rsidP="00E77A80">
      <w:pPr>
        <w:spacing w:after="0" w:line="240" w:lineRule="auto"/>
      </w:pPr>
      <w:r>
        <w:separator/>
      </w:r>
    </w:p>
  </w:footnote>
  <w:footnote w:type="continuationSeparator" w:id="0">
    <w:p w14:paraId="728A61D1" w14:textId="77777777" w:rsidR="0005504E" w:rsidRDefault="0005504E" w:rsidP="00E7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BB370" w14:textId="18E3379B" w:rsidR="00E77A80" w:rsidRDefault="00E77A80" w:rsidP="00E77A80">
    <w:pPr>
      <w:pStyle w:val="Header"/>
      <w:jc w:val="center"/>
    </w:pPr>
    <w:r w:rsidRPr="00F7207A">
      <w:rPr>
        <w:rFonts w:ascii="Verdana" w:hAnsi="Verdana"/>
        <w:noProof/>
        <w:sz w:val="24"/>
        <w:lang w:eastAsia="en-IE"/>
      </w:rPr>
      <w:drawing>
        <wp:inline distT="0" distB="0" distL="0" distR="0" wp14:anchorId="5FD8E5DC" wp14:editId="7451979D">
          <wp:extent cx="2314575" cy="1495425"/>
          <wp:effectExtent l="0" t="0" r="9525" b="9525"/>
          <wp:docPr id="5" name="Picture 5" descr="C:\Users\rtierney\AppData\Local\Microsoft\Windows\Temporary Internet Files\Content.Word\Ability_Master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C:\Users\rtierney\AppData\Local\Microsoft\Windows\Temporary Internet Files\Content.Word\Ability_Master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149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1BA"/>
    <w:rsid w:val="00044CA4"/>
    <w:rsid w:val="0005504E"/>
    <w:rsid w:val="00151B25"/>
    <w:rsid w:val="005208F0"/>
    <w:rsid w:val="006E6376"/>
    <w:rsid w:val="009035A1"/>
    <w:rsid w:val="00D40C49"/>
    <w:rsid w:val="00E20B0B"/>
    <w:rsid w:val="00E77A80"/>
    <w:rsid w:val="00F8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3B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1B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3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D40C49"/>
    <w:pPr>
      <w:spacing w:after="0" w:line="240" w:lineRule="auto"/>
    </w:pPr>
    <w:rPr>
      <w:rFonts w:ascii="Arial" w:eastAsia="Times New Roman" w:hAnsi="Arial" w:cs="Arial"/>
      <w:b/>
      <w:i/>
      <w:iCs/>
      <w:sz w:val="21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40C49"/>
    <w:rPr>
      <w:rFonts w:ascii="Arial" w:eastAsia="Times New Roman" w:hAnsi="Arial" w:cs="Arial"/>
      <w:b/>
      <w:i/>
      <w:iCs/>
      <w:sz w:val="21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A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7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A80"/>
  </w:style>
  <w:style w:type="paragraph" w:styleId="Footer">
    <w:name w:val="footer"/>
    <w:basedOn w:val="Normal"/>
    <w:link w:val="FooterChar"/>
    <w:uiPriority w:val="99"/>
    <w:unhideWhenUsed/>
    <w:rsid w:val="00E77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1B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3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D40C49"/>
    <w:pPr>
      <w:spacing w:after="0" w:line="240" w:lineRule="auto"/>
    </w:pPr>
    <w:rPr>
      <w:rFonts w:ascii="Arial" w:eastAsia="Times New Roman" w:hAnsi="Arial" w:cs="Arial"/>
      <w:b/>
      <w:i/>
      <w:iCs/>
      <w:sz w:val="21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40C49"/>
    <w:rPr>
      <w:rFonts w:ascii="Arial" w:eastAsia="Times New Roman" w:hAnsi="Arial" w:cs="Arial"/>
      <w:b/>
      <w:i/>
      <w:iCs/>
      <w:sz w:val="21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A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7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A80"/>
  </w:style>
  <w:style w:type="paragraph" w:styleId="Footer">
    <w:name w:val="footer"/>
    <w:basedOn w:val="Normal"/>
    <w:link w:val="FooterChar"/>
    <w:uiPriority w:val="99"/>
    <w:unhideWhenUsed/>
    <w:rsid w:val="00E77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14" Type="http://schemas.openxmlformats.org/officeDocument/2006/relationships/theme" Target="theme/theme1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F56E2956FE8469ECD4AA78C357548" ma:contentTypeVersion="5" ma:contentTypeDescription="Create a new document." ma:contentTypeScope="" ma:versionID="641c35d8fab99ae7281a50eed09b3cf9">
  <xsd:schema xmlns:xsd="http://www.w3.org/2001/XMLSchema" xmlns:xs="http://www.w3.org/2001/XMLSchema" xmlns:p="http://schemas.microsoft.com/office/2006/metadata/properties" xmlns:ns1="http://schemas.microsoft.com/sharepoint/v3" xmlns:ns2="1cbf2052-484a-49de-ad8a-662b8e56b0d6" xmlns:ns3="ffa1726e-2023-4f79-bf5a-55b4dfdd1eb3" targetNamespace="http://schemas.microsoft.com/office/2006/metadata/properties" ma:root="true" ma:fieldsID="fcc5a08473b7920773163610cb2616d2" ns1:_="" ns2:_="" ns3:_="">
    <xsd:import namespace="http://schemas.microsoft.com/sharepoint/v3"/>
    <xsd:import namespace="1cbf2052-484a-49de-ad8a-662b8e56b0d6"/>
    <xsd:import namespace="ffa1726e-2023-4f79-bf5a-55b4dfdd1eb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ublicationCategories" minOccurs="0"/>
                <xsd:element ref="ns2:PublicationMostRequested" minOccurs="0"/>
                <xsd:element ref="ns2:PublicationProgrammes" minOccurs="0"/>
                <xsd:element ref="ns3:Sub_x002d_Program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" nillable="true" ma:displayName="Scheduling Start Date" ma:internalName="PublishingStartDate">
      <xsd:simpleType>
        <xsd:restriction base="dms:Unknown"/>
      </xsd:simpleType>
    </xsd:element>
    <xsd:element name="PublishingExpirationDate" ma:index="3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f2052-484a-49de-ad8a-662b8e56b0d6" elementFormDefault="qualified">
    <xsd:import namespace="http://schemas.microsoft.com/office/2006/documentManagement/types"/>
    <xsd:import namespace="http://schemas.microsoft.com/office/infopath/2007/PartnerControls"/>
    <xsd:element name="PublicationCategories" ma:index="4" nillable="true" ma:displayName="PublicationCategories" ma:internalName="PublicationCategor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rporate"/>
                    <xsd:enumeration value="Government"/>
                    <xsd:enumeration value="Media"/>
                    <xsd:enumeration value="Programme"/>
                    <xsd:enumeration value="Research"/>
                  </xsd:restriction>
                </xsd:simpleType>
              </xsd:element>
            </xsd:sequence>
          </xsd:extension>
        </xsd:complexContent>
      </xsd:complexType>
    </xsd:element>
    <xsd:element name="PublicationMostRequested" ma:index="5" nillable="true" ma:displayName="PublicationMostRequested" ma:default="0" ma:internalName="PublicationMostRequested">
      <xsd:simpleType>
        <xsd:restriction base="dms:Boolean"/>
      </xsd:simpleType>
    </xsd:element>
    <xsd:element name="PublicationProgrammes" ma:index="6" nillable="true" ma:displayName="Programme Category" ma:format="Dropdown" ma:internalName="PublicationProgrammes">
      <xsd:simpleType>
        <xsd:restriction base="dms:Choice">
          <xsd:enumeration value="ABC"/>
          <xsd:enumeration value="All Programmes"/>
          <xsd:enumeration value="Community &amp; Voluntary Grants"/>
          <xsd:enumeration value="Community Based CCTV"/>
          <xsd:enumeration value="Community Services Programme"/>
          <xsd:enumeration value="Dormant Accounts Fund"/>
          <xsd:enumeration value="Disability Activation Project"/>
          <xsd:enumeration value="Early Education &amp; Childcare"/>
          <xsd:enumeration value="Early Years Childcare"/>
          <xsd:enumeration value="Enhancing Disability Services"/>
          <xsd:enumeration value="Equality for Women"/>
          <xsd:enumeration value="European Integration Fund"/>
          <xsd:enumeration value="European Refugee Fund"/>
          <xsd:enumeration value="EIF &amp; ERF"/>
          <xsd:enumeration value="EU Life Long Learning"/>
          <xsd:enumeration value="Gateway"/>
          <xsd:enumeration value="Healthy Ireland Fund"/>
          <xsd:enumeration value="LEADER"/>
          <xsd:enumeration value="Learner Fund"/>
          <xsd:enumeration value="Local Community Development Programme"/>
          <xsd:enumeration value="LDSIP"/>
          <xsd:enumeration value="Millennium Project Fund"/>
          <xsd:enumeration value="National Early Years Access Initiative"/>
          <xsd:enumeration value="PEACE"/>
          <xsd:enumeration value="RAPID"/>
          <xsd:enumeration value="Rural Social Scheme"/>
          <xsd:enumeration value="Rural Transport"/>
          <xsd:enumeration value="Seniors Alert Scheme"/>
          <xsd:enumeration value="SICAP"/>
          <xsd:enumeration value="SSNO"/>
          <xsd:enumeration value="Traveller Interagency Programme"/>
          <xsd:enumeration value="TÚS"/>
          <xsd:enumeration value="Youth Capital Programm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1726e-2023-4f79-bf5a-55b4dfdd1eb3" elementFormDefault="qualified">
    <xsd:import namespace="http://schemas.microsoft.com/office/2006/documentManagement/types"/>
    <xsd:import namespace="http://schemas.microsoft.com/office/infopath/2007/PartnerControls"/>
    <xsd:element name="Sub_x002d_Programme" ma:index="7" nillable="true" ma:displayName="Sub-Programme" ma:format="Dropdown" ma:internalName="Sub_x002d_Programme">
      <xsd:simpleType>
        <xsd:restriction base="dms:Choice">
          <xsd:enumeration value="CETS"/>
          <xsd:enumeration value="ECCE"/>
          <xsd:enumeration value="CCS"/>
          <xsd:enumeration value="PIP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Programme xmlns="ffa1726e-2023-4f79-bf5a-55b4dfdd1eb3" xsi:nil="true"/>
    <PublicationProgrammes xmlns="1cbf2052-484a-49de-ad8a-662b8e56b0d6" xsi:nil="true"/>
    <PublishingExpirationDate xmlns="http://schemas.microsoft.com/sharepoint/v3" xsi:nil="true"/>
    <PublishingStartDate xmlns="http://schemas.microsoft.com/sharepoint/v3" xsi:nil="true"/>
    <PublicationMostRequested xmlns="1cbf2052-484a-49de-ad8a-662b8e56b0d6">false</PublicationMostRequested>
    <PublicationCategories xmlns="1cbf2052-484a-49de-ad8a-662b8e56b0d6">
      <Value>Corporate</Value>
      <Value>Government</Value>
      <Value>Media</Value>
      <Value>Programme</Value>
      <Value>Research</Value>
    </PublicationCategorie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A9A72C-D455-4AEF-A5AB-CC54B05182D4}"/>
</file>

<file path=customXml/itemProps2.xml><?xml version="1.0" encoding="utf-8"?>
<ds:datastoreItem xmlns:ds="http://schemas.openxmlformats.org/officeDocument/2006/customXml" ds:itemID="{97C6E50B-CC25-4453-A8A5-96F9D948CFEB}"/>
</file>

<file path=customXml/itemProps3.xml><?xml version="1.0" encoding="utf-8"?>
<ds:datastoreItem xmlns:ds="http://schemas.openxmlformats.org/officeDocument/2006/customXml" ds:itemID="{70836F25-99C5-41AB-A957-E3EDE180F293}"/>
</file>

<file path=customXml/itemProps4.xml><?xml version="1.0" encoding="utf-8"?>
<ds:datastoreItem xmlns:ds="http://schemas.openxmlformats.org/officeDocument/2006/customXml" ds:itemID="{97C6E50B-CC25-4453-A8A5-96F9D948CF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Ability VAT not recoverable template</dc:title>
  <dc:creator>Colette Nulty</dc:creator>
  <cp:lastModifiedBy>Ciara Flanagan</cp:lastModifiedBy>
  <cp:revision>4</cp:revision>
  <dcterms:created xsi:type="dcterms:W3CDTF">2017-09-28T17:39:00Z</dcterms:created>
  <dcterms:modified xsi:type="dcterms:W3CDTF">2017-09-28T17:42:00Z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0x010100B7EF56E2956FE8469ECD4AA78C357548</vt:lpwstr>
  </property>
  <property fmtid="{D5CDD505-2E9C-101B-9397-08002B2CF9AE}" pid="3" name="_dlc_DocIdItemGuid">
    <vt:lpwstr>64865cc6-d37f-4512-a2e9-ca79b1cccac5</vt:lpwstr>
  </property>
</Properties>
</file>