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B81" w:rsidRPr="00730C79" w:rsidRDefault="00EE1B81" w:rsidP="00EE1B81">
      <w:pPr>
        <w:rPr>
          <w:rFonts w:ascii="Franklin Gothic Book" w:hAnsi="Franklin Gothic Book"/>
          <w:b/>
        </w:rPr>
      </w:pPr>
      <w:bookmarkStart w:id="0" w:name="_Toc370916533"/>
      <w:r w:rsidRPr="00730C79">
        <w:rPr>
          <w:rFonts w:ascii="Franklin Gothic Book" w:hAnsi="Franklin Gothic Book"/>
          <w:b/>
        </w:rPr>
        <w:t>Payments Journal</w:t>
      </w:r>
      <w:bookmarkEnd w:id="0"/>
    </w:p>
    <w:tbl>
      <w:tblPr>
        <w:tblW w:w="10482" w:type="dxa"/>
        <w:tblInd w:w="-743" w:type="dxa"/>
        <w:tblLook w:val="04A0" w:firstRow="1" w:lastRow="0" w:firstColumn="1" w:lastColumn="0" w:noHBand="0" w:noVBand="1"/>
      </w:tblPr>
      <w:tblGrid>
        <w:gridCol w:w="774"/>
        <w:gridCol w:w="904"/>
        <w:gridCol w:w="1530"/>
        <w:gridCol w:w="804"/>
        <w:gridCol w:w="829"/>
        <w:gridCol w:w="1100"/>
        <w:gridCol w:w="1180"/>
        <w:gridCol w:w="597"/>
        <w:gridCol w:w="596"/>
        <w:gridCol w:w="236"/>
        <w:gridCol w:w="66"/>
        <w:gridCol w:w="840"/>
        <w:gridCol w:w="804"/>
        <w:gridCol w:w="222"/>
      </w:tblGrid>
      <w:tr w:rsidR="008C676B" w:rsidRPr="001B5923" w:rsidTr="00234B2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</w:tr>
      <w:tr w:rsidR="008C676B" w:rsidRPr="001B5923" w:rsidTr="00234B2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tbRl"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</w:p>
        </w:tc>
      </w:tr>
      <w:tr w:rsidR="00B85D37" w:rsidRPr="001B5923" w:rsidTr="00234B29">
        <w:trPr>
          <w:trHeight w:val="25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u w:val="single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u w:val="single"/>
                <w:lang w:val="en-IE" w:eastAsia="en-IE"/>
              </w:rPr>
              <w:t>DORMANT ACCOUNTS FUND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</w:tr>
      <w:tr w:rsidR="008C676B" w:rsidRPr="001B5923" w:rsidTr="00234B2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u w:val="single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u w:val="single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</w:tr>
      <w:tr w:rsidR="00B85D37" w:rsidRPr="001B5923" w:rsidTr="00234B29">
        <w:trPr>
          <w:trHeight w:val="3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u w:val="single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u w:val="single"/>
                <w:lang w:val="en-IE" w:eastAsia="en-IE"/>
              </w:rPr>
              <w:t xml:space="preserve"> Sample Cheques payments journal 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i/>
                <w:iCs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</w:tr>
      <w:tr w:rsidR="008C676B" w:rsidRPr="001B5923" w:rsidTr="00234B2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u w:val="single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u w:val="single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</w:tr>
      <w:tr w:rsidR="00B85D37" w:rsidRPr="001B5923" w:rsidTr="00234B29">
        <w:trPr>
          <w:trHeight w:val="34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u w:val="single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u w:val="single"/>
                <w:lang w:val="en-IE" w:eastAsia="en-IE"/>
              </w:rPr>
              <w:t>Group Name:</w:t>
            </w:r>
            <w:r w:rsidR="00B85D37">
              <w:rPr>
                <w:rFonts w:ascii="Franklin Gothic Book" w:hAnsi="Franklin Gothic Book" w:cs="Arial"/>
                <w:b/>
                <w:bCs/>
                <w:sz w:val="20"/>
                <w:szCs w:val="20"/>
                <w:u w:val="single"/>
                <w:lang w:val="en-IE" w:eastAsia="en-IE"/>
              </w:rPr>
              <w:t xml:space="preserve">  BAC Limited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</w:tr>
      <w:tr w:rsidR="008C676B" w:rsidRPr="001B5923" w:rsidTr="00234B29">
        <w:trPr>
          <w:trHeight w:val="4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u w:val="single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u w:val="single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</w:tr>
      <w:tr w:rsidR="008C676B" w:rsidRPr="001B5923" w:rsidTr="00234B29">
        <w:trPr>
          <w:trHeight w:val="27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430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  <w:t xml:space="preserve"> DAF Analysis Headings</w:t>
            </w:r>
          </w:p>
        </w:tc>
        <w:tc>
          <w:tcPr>
            <w:tcW w:w="216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bottom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  <w:t>NON DAF EXPENDITURE</w:t>
            </w:r>
          </w:p>
        </w:tc>
      </w:tr>
      <w:tr w:rsidR="00B85D37" w:rsidRPr="001B5923" w:rsidTr="00234B29">
        <w:trPr>
          <w:gridAfter w:val="1"/>
          <w:wAfter w:w="222" w:type="dxa"/>
          <w:trHeight w:val="103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 xml:space="preserve">Date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8C676B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Payee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8C676B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Cheque Number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5D37" w:rsidRPr="00B85D37" w:rsidRDefault="00B85D37" w:rsidP="00B93E06">
            <w:pPr>
              <w:jc w:val="center"/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B85D37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 xml:space="preserve">Total Amount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  <w:hideMark/>
          </w:tcPr>
          <w:p w:rsidR="00B85D37" w:rsidRPr="00B85D37" w:rsidRDefault="00B85D37" w:rsidP="00B93E06">
            <w:pPr>
              <w:jc w:val="center"/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B85D37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Salaries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  <w:hideMark/>
          </w:tcPr>
          <w:p w:rsidR="00B85D37" w:rsidRPr="00B85D37" w:rsidRDefault="00B85D37" w:rsidP="008A1DB7">
            <w:pPr>
              <w:jc w:val="center"/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B85D37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Programme Costs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:rsidR="00B85D37" w:rsidRPr="00B85D37" w:rsidRDefault="00234B29" w:rsidP="008A1DB7">
            <w:pPr>
              <w:jc w:val="center"/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Capital -</w:t>
            </w:r>
            <w:r w:rsidR="00B85D37" w:rsidRPr="00B85D37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Construction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:rsidR="00B85D37" w:rsidRPr="00B85D37" w:rsidRDefault="00234B29" w:rsidP="00234B29">
            <w:pPr>
              <w:jc w:val="center"/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 xml:space="preserve">Overheads Costs 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5D37" w:rsidRPr="00B85D37" w:rsidRDefault="00B85D37" w:rsidP="00B93E06">
            <w:pPr>
              <w:jc w:val="center"/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B85D37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Other Funding Costs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5D37" w:rsidRPr="00B85D37" w:rsidRDefault="00B85D37" w:rsidP="00B93E06">
            <w:pPr>
              <w:jc w:val="center"/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B85D37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 xml:space="preserve">Bank Interest </w:t>
            </w:r>
          </w:p>
        </w:tc>
      </w:tr>
      <w:tr w:rsidR="00B85D37" w:rsidRPr="001B5923" w:rsidTr="00234B29">
        <w:trPr>
          <w:gridAfter w:val="1"/>
          <w:wAfter w:w="222" w:type="dxa"/>
          <w:trHeight w:val="31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</w:tr>
      <w:tr w:rsidR="00B85D37" w:rsidRPr="001B5923" w:rsidTr="00234B29">
        <w:trPr>
          <w:gridAfter w:val="1"/>
          <w:wAfter w:w="222" w:type="dxa"/>
          <w:trHeight w:val="31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</w:tr>
      <w:tr w:rsidR="00B85D37" w:rsidRPr="001B5923" w:rsidTr="00234B29">
        <w:trPr>
          <w:gridAfter w:val="1"/>
          <w:wAfter w:w="222" w:type="dxa"/>
          <w:trHeight w:val="31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</w:tr>
      <w:tr w:rsidR="00B85D37" w:rsidRPr="001B5923" w:rsidTr="00234B29">
        <w:trPr>
          <w:gridAfter w:val="1"/>
          <w:wAfter w:w="222" w:type="dxa"/>
          <w:trHeight w:val="31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</w:tr>
      <w:tr w:rsidR="00B85D37" w:rsidRPr="001B5923" w:rsidTr="00234B29">
        <w:trPr>
          <w:gridAfter w:val="1"/>
          <w:wAfter w:w="222" w:type="dxa"/>
          <w:trHeight w:val="31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</w:tr>
      <w:tr w:rsidR="00B85D37" w:rsidRPr="001B5923" w:rsidTr="00234B29">
        <w:trPr>
          <w:gridAfter w:val="1"/>
          <w:wAfter w:w="222" w:type="dxa"/>
          <w:trHeight w:val="31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</w:tr>
      <w:tr w:rsidR="00B85D37" w:rsidRPr="001B5923" w:rsidTr="00234B29">
        <w:trPr>
          <w:gridAfter w:val="1"/>
          <w:wAfter w:w="222" w:type="dxa"/>
          <w:trHeight w:val="31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</w:tr>
      <w:tr w:rsidR="00B85D37" w:rsidRPr="001B5923" w:rsidTr="00234B29">
        <w:trPr>
          <w:gridAfter w:val="1"/>
          <w:wAfter w:w="222" w:type="dxa"/>
          <w:trHeight w:val="31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 </w:t>
            </w:r>
          </w:p>
        </w:tc>
      </w:tr>
      <w:tr w:rsidR="00B85D37" w:rsidRPr="001B5923" w:rsidTr="00234B29">
        <w:trPr>
          <w:gridAfter w:val="1"/>
          <w:wAfter w:w="222" w:type="dxa"/>
          <w:trHeight w:val="31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</w:tr>
      <w:tr w:rsidR="00B85D37" w:rsidRPr="001B5923" w:rsidTr="00234B29">
        <w:trPr>
          <w:gridAfter w:val="1"/>
          <w:wAfter w:w="222" w:type="dxa"/>
          <w:trHeight w:val="31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</w:tr>
      <w:tr w:rsidR="00B85D37" w:rsidRPr="001B5923" w:rsidTr="00234B29">
        <w:trPr>
          <w:gridAfter w:val="1"/>
          <w:wAfter w:w="222" w:type="dxa"/>
          <w:trHeight w:val="31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</w:tr>
      <w:tr w:rsidR="00B85D37" w:rsidRPr="001B5923" w:rsidTr="00234B29">
        <w:trPr>
          <w:gridAfter w:val="1"/>
          <w:wAfter w:w="222" w:type="dxa"/>
          <w:trHeight w:val="31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</w:tr>
      <w:tr w:rsidR="00B85D37" w:rsidRPr="001B5923" w:rsidTr="00234B29">
        <w:trPr>
          <w:gridAfter w:val="1"/>
          <w:wAfter w:w="222" w:type="dxa"/>
          <w:trHeight w:val="31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</w:tr>
      <w:tr w:rsidR="00B85D37" w:rsidRPr="001B5923" w:rsidTr="00234B29">
        <w:trPr>
          <w:gridAfter w:val="1"/>
          <w:wAfter w:w="222" w:type="dxa"/>
          <w:trHeight w:val="31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  <w:t> </w:t>
            </w:r>
          </w:p>
        </w:tc>
      </w:tr>
      <w:tr w:rsidR="00B85D37" w:rsidRPr="001B5923" w:rsidTr="00234B29">
        <w:trPr>
          <w:gridAfter w:val="1"/>
          <w:wAfter w:w="222" w:type="dxa"/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  <w:t> </w:t>
            </w:r>
          </w:p>
        </w:tc>
      </w:tr>
      <w:tr w:rsidR="00B85D37" w:rsidRPr="001B5923" w:rsidTr="00234B29">
        <w:trPr>
          <w:gridAfter w:val="1"/>
          <w:wAfter w:w="222" w:type="dxa"/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26670C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Totals for Return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B85D37" w:rsidRPr="001B5923" w:rsidRDefault="00B85D37" w:rsidP="00B93E06">
            <w:pPr>
              <w:jc w:val="right"/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B85D37" w:rsidRPr="001B5923" w:rsidRDefault="00B85D37" w:rsidP="00B93E06">
            <w:pPr>
              <w:jc w:val="right"/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B85D37" w:rsidRPr="001B5923" w:rsidRDefault="00B85D37" w:rsidP="00B93E06">
            <w:pPr>
              <w:jc w:val="right"/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B85D37" w:rsidRPr="001B5923" w:rsidRDefault="00B85D37" w:rsidP="00B93E06">
            <w:pPr>
              <w:jc w:val="right"/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</w:p>
        </w:tc>
        <w:tc>
          <w:tcPr>
            <w:tcW w:w="11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B85D37" w:rsidRPr="001B5923" w:rsidRDefault="00B85D37" w:rsidP="00B93E06">
            <w:pPr>
              <w:jc w:val="right"/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</w:p>
        </w:tc>
        <w:tc>
          <w:tcPr>
            <w:tcW w:w="114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B85D37" w:rsidRPr="001B5923" w:rsidRDefault="00B85D37" w:rsidP="00B93E06">
            <w:pPr>
              <w:jc w:val="right"/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</w:p>
        </w:tc>
        <w:tc>
          <w:tcPr>
            <w:tcW w:w="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B85D37" w:rsidRPr="001B5923" w:rsidRDefault="00B85D37" w:rsidP="00B93E06">
            <w:pPr>
              <w:jc w:val="right"/>
              <w:rPr>
                <w:rFonts w:ascii="Franklin Gothic Book" w:hAnsi="Franklin Gothic Book" w:cs="Arial"/>
                <w:b/>
                <w:bCs/>
                <w:sz w:val="20"/>
                <w:szCs w:val="20"/>
                <w:lang w:val="en-IE" w:eastAsia="en-IE"/>
              </w:rPr>
            </w:pPr>
          </w:p>
        </w:tc>
      </w:tr>
      <w:tr w:rsidR="00B85D37" w:rsidRPr="001B5923" w:rsidTr="00234B29">
        <w:trPr>
          <w:gridAfter w:val="1"/>
          <w:wAfter w:w="222" w:type="dxa"/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</w:tr>
      <w:tr w:rsidR="008C676B" w:rsidRPr="001B5923" w:rsidTr="00234B2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</w:tr>
      <w:tr w:rsidR="008C676B" w:rsidRPr="001B5923" w:rsidTr="00234B2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</w:tr>
      <w:tr w:rsidR="008C676B" w:rsidRPr="001B5923" w:rsidTr="00234B2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</w:tr>
      <w:tr w:rsidR="00B85D37" w:rsidRPr="001B5923" w:rsidTr="00234B29">
        <w:trPr>
          <w:trHeight w:val="27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Prepared by 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 xml:space="preserve">Position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</w:tr>
      <w:tr w:rsidR="008C676B" w:rsidRPr="001B5923" w:rsidTr="00234B2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</w:tr>
      <w:tr w:rsidR="00B85D37" w:rsidRPr="001B5923" w:rsidTr="00234B29">
        <w:trPr>
          <w:trHeight w:val="27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Approved by 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 xml:space="preserve">Position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37" w:rsidRPr="001B5923" w:rsidRDefault="00B85D37" w:rsidP="00B93E06">
            <w:pPr>
              <w:rPr>
                <w:rFonts w:ascii="Franklin Gothic Book" w:hAnsi="Franklin Gothic Book" w:cs="Arial"/>
                <w:sz w:val="20"/>
                <w:szCs w:val="20"/>
                <w:lang w:val="en-IE" w:eastAsia="en-IE"/>
              </w:rPr>
            </w:pPr>
          </w:p>
        </w:tc>
      </w:tr>
    </w:tbl>
    <w:p w:rsidR="00EE1B81" w:rsidRPr="001B5923" w:rsidRDefault="00EE1B81" w:rsidP="00EE1B81">
      <w:pPr>
        <w:jc w:val="center"/>
        <w:rPr>
          <w:rFonts w:ascii="Franklin Gothic Book" w:hAnsi="Franklin Gothic Book" w:cs="Arial"/>
          <w:b/>
          <w:color w:val="1F497D"/>
        </w:rPr>
      </w:pPr>
    </w:p>
    <w:p w:rsidR="00EE1B81" w:rsidRPr="001B5923" w:rsidRDefault="00EE1B81" w:rsidP="00EE1B81">
      <w:pPr>
        <w:jc w:val="center"/>
        <w:rPr>
          <w:rFonts w:ascii="Franklin Gothic Book" w:hAnsi="Franklin Gothic Book" w:cs="Arial"/>
          <w:b/>
          <w:color w:val="1F497D"/>
        </w:rPr>
      </w:pPr>
    </w:p>
    <w:p w:rsidR="00EE1B81" w:rsidRPr="001B5923" w:rsidRDefault="00EE1B81" w:rsidP="00EE1B81">
      <w:pPr>
        <w:jc w:val="center"/>
        <w:rPr>
          <w:rFonts w:ascii="Franklin Gothic Book" w:hAnsi="Franklin Gothic Book" w:cs="Arial"/>
          <w:b/>
          <w:color w:val="1F497D"/>
        </w:rPr>
      </w:pPr>
    </w:p>
    <w:p w:rsidR="00EE1B81" w:rsidRPr="001B5923" w:rsidRDefault="00EE1B81" w:rsidP="00EE1B81">
      <w:pPr>
        <w:jc w:val="center"/>
        <w:rPr>
          <w:rFonts w:ascii="Franklin Gothic Book" w:hAnsi="Franklin Gothic Book" w:cs="Arial"/>
          <w:b/>
          <w:color w:val="1F497D"/>
        </w:rPr>
      </w:pPr>
    </w:p>
    <w:p w:rsidR="00EE1B81" w:rsidRPr="001B5923" w:rsidRDefault="00EE1B81" w:rsidP="00A50E79">
      <w:pPr>
        <w:rPr>
          <w:rFonts w:ascii="Franklin Gothic Book" w:hAnsi="Franklin Gothic Book" w:cs="Arial"/>
          <w:b/>
          <w:color w:val="1F497D"/>
        </w:rPr>
      </w:pPr>
      <w:bookmarkStart w:id="1" w:name="_GoBack"/>
      <w:bookmarkEnd w:id="1"/>
    </w:p>
    <w:p w:rsidR="00EE1B81" w:rsidRDefault="00EE1B81"/>
    <w:sectPr w:rsidR="00EE1B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B81"/>
    <w:rsid w:val="00071250"/>
    <w:rsid w:val="000B3D23"/>
    <w:rsid w:val="0019131B"/>
    <w:rsid w:val="00234B29"/>
    <w:rsid w:val="0026670C"/>
    <w:rsid w:val="008C676B"/>
    <w:rsid w:val="00A50E79"/>
    <w:rsid w:val="00B85D37"/>
    <w:rsid w:val="00C03B3D"/>
    <w:rsid w:val="00CC78D8"/>
    <w:rsid w:val="00CE4157"/>
    <w:rsid w:val="00D3495E"/>
    <w:rsid w:val="00EE1B81"/>
    <w:rsid w:val="00F5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B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E1B81"/>
    <w:pPr>
      <w:autoSpaceDE w:val="0"/>
      <w:autoSpaceDN w:val="0"/>
      <w:adjustRightInd w:val="0"/>
      <w:spacing w:after="120"/>
    </w:pPr>
  </w:style>
  <w:style w:type="character" w:customStyle="1" w:styleId="BodyTextChar">
    <w:name w:val="Body Text Char"/>
    <w:basedOn w:val="DefaultParagraphFont"/>
    <w:link w:val="BodyText"/>
    <w:rsid w:val="00EE1B8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2">
    <w:name w:val="Body Text 2"/>
    <w:basedOn w:val="Normal"/>
    <w:link w:val="BodyText2Char"/>
    <w:rsid w:val="00EE1B81"/>
    <w:pPr>
      <w:autoSpaceDE w:val="0"/>
      <w:autoSpaceDN w:val="0"/>
      <w:adjustRightInd w:val="0"/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E1B8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autoRedefine/>
    <w:uiPriority w:val="99"/>
    <w:rsid w:val="00EE1B81"/>
    <w:pPr>
      <w:autoSpaceDE w:val="0"/>
      <w:autoSpaceDN w:val="0"/>
      <w:adjustRightInd w:val="0"/>
    </w:pPr>
    <w:rPr>
      <w:rFonts w:ascii="Arial" w:hAnsi="Arial" w:cs="Arial"/>
      <w:noProof/>
      <w:sz w:val="22"/>
      <w:szCs w:val="22"/>
      <w:lang w:val="en-IE"/>
    </w:rPr>
  </w:style>
  <w:style w:type="character" w:customStyle="1" w:styleId="FooterChar">
    <w:name w:val="Footer Char"/>
    <w:basedOn w:val="DefaultParagraphFont"/>
    <w:link w:val="Footer"/>
    <w:uiPriority w:val="99"/>
    <w:rsid w:val="00EE1B81"/>
    <w:rPr>
      <w:rFonts w:ascii="Arial" w:eastAsia="Times New Roman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EE1B81"/>
    <w:pPr>
      <w:autoSpaceDE w:val="0"/>
      <w:autoSpaceDN w:val="0"/>
      <w:adjustRightInd w:val="0"/>
      <w:ind w:left="240"/>
    </w:pPr>
    <w:rPr>
      <w:smallCap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B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E1B81"/>
    <w:pPr>
      <w:autoSpaceDE w:val="0"/>
      <w:autoSpaceDN w:val="0"/>
      <w:adjustRightInd w:val="0"/>
      <w:spacing w:after="120"/>
    </w:pPr>
  </w:style>
  <w:style w:type="character" w:customStyle="1" w:styleId="BodyTextChar">
    <w:name w:val="Body Text Char"/>
    <w:basedOn w:val="DefaultParagraphFont"/>
    <w:link w:val="BodyText"/>
    <w:rsid w:val="00EE1B8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2">
    <w:name w:val="Body Text 2"/>
    <w:basedOn w:val="Normal"/>
    <w:link w:val="BodyText2Char"/>
    <w:rsid w:val="00EE1B81"/>
    <w:pPr>
      <w:autoSpaceDE w:val="0"/>
      <w:autoSpaceDN w:val="0"/>
      <w:adjustRightInd w:val="0"/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E1B8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autoRedefine/>
    <w:uiPriority w:val="99"/>
    <w:rsid w:val="00EE1B81"/>
    <w:pPr>
      <w:autoSpaceDE w:val="0"/>
      <w:autoSpaceDN w:val="0"/>
      <w:adjustRightInd w:val="0"/>
    </w:pPr>
    <w:rPr>
      <w:rFonts w:ascii="Arial" w:hAnsi="Arial" w:cs="Arial"/>
      <w:noProof/>
      <w:sz w:val="22"/>
      <w:szCs w:val="22"/>
      <w:lang w:val="en-IE"/>
    </w:rPr>
  </w:style>
  <w:style w:type="character" w:customStyle="1" w:styleId="FooterChar">
    <w:name w:val="Footer Char"/>
    <w:basedOn w:val="DefaultParagraphFont"/>
    <w:link w:val="Footer"/>
    <w:uiPriority w:val="99"/>
    <w:rsid w:val="00EE1B81"/>
    <w:rPr>
      <w:rFonts w:ascii="Arial" w:eastAsia="Times New Roman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EE1B81"/>
    <w:pPr>
      <w:autoSpaceDE w:val="0"/>
      <w:autoSpaceDN w:val="0"/>
      <w:adjustRightInd w:val="0"/>
      <w:ind w:left="240"/>
    </w:pPr>
    <w:rPr>
      <w:smallCap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_x002d_Programme xmlns="ffa1726e-2023-4f79-bf5a-55b4dfdd1eb3" xsi:nil="true"/>
    <PublicationProgrammes xmlns="1cbf2052-484a-49de-ad8a-662b8e56b0d6">Dormant Accounts Fund</PublicationProgrammes>
    <PublishingExpirationDate xmlns="http://schemas.microsoft.com/sharepoint/v3" xsi:nil="true"/>
    <PublishingStartDate xmlns="http://schemas.microsoft.com/sharepoint/v3" xsi:nil="true"/>
    <PublicationMostRequested xmlns="1cbf2052-484a-49de-ad8a-662b8e56b0d6">false</PublicationMostRequested>
    <PublicationCategories xmlns="1cbf2052-484a-49de-ad8a-662b8e56b0d6">
      <Value>Programme</Value>
    </PublicationCategorie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F56E2956FE8469ECD4AA78C357548" ma:contentTypeVersion="5" ma:contentTypeDescription="Create a new document." ma:contentTypeScope="" ma:versionID="641c35d8fab99ae7281a50eed09b3cf9">
  <xsd:schema xmlns:xsd="http://www.w3.org/2001/XMLSchema" xmlns:xs="http://www.w3.org/2001/XMLSchema" xmlns:p="http://schemas.microsoft.com/office/2006/metadata/properties" xmlns:ns1="http://schemas.microsoft.com/sharepoint/v3" xmlns:ns2="1cbf2052-484a-49de-ad8a-662b8e56b0d6" xmlns:ns3="ffa1726e-2023-4f79-bf5a-55b4dfdd1eb3" targetNamespace="http://schemas.microsoft.com/office/2006/metadata/properties" ma:root="true" ma:fieldsID="fcc5a08473b7920773163610cb2616d2" ns1:_="" ns2:_="" ns3:_="">
    <xsd:import namespace="http://schemas.microsoft.com/sharepoint/v3"/>
    <xsd:import namespace="1cbf2052-484a-49de-ad8a-662b8e56b0d6"/>
    <xsd:import namespace="ffa1726e-2023-4f79-bf5a-55b4dfdd1eb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ublicationCategories" minOccurs="0"/>
                <xsd:element ref="ns2:PublicationMostRequested" minOccurs="0"/>
                <xsd:element ref="ns2:PublicationProgrammes" minOccurs="0"/>
                <xsd:element ref="ns3:Sub_x002d_Program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" nillable="true" ma:displayName="Scheduling Start Date" ma:internalName="PublishingStartDate">
      <xsd:simpleType>
        <xsd:restriction base="dms:Unknown"/>
      </xsd:simpleType>
    </xsd:element>
    <xsd:element name="PublishingExpirationDate" ma:index="3" nillable="true" ma:displayName="Scheduling End Dat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bf2052-484a-49de-ad8a-662b8e56b0d6" elementFormDefault="qualified">
    <xsd:import namespace="http://schemas.microsoft.com/office/2006/documentManagement/types"/>
    <xsd:import namespace="http://schemas.microsoft.com/office/infopath/2007/PartnerControls"/>
    <xsd:element name="PublicationCategories" ma:index="4" nillable="true" ma:displayName="PublicationCategories" ma:internalName="PublicationCategori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rporate"/>
                    <xsd:enumeration value="Government"/>
                    <xsd:enumeration value="Media"/>
                    <xsd:enumeration value="Programme"/>
                    <xsd:enumeration value="Research"/>
                  </xsd:restriction>
                </xsd:simpleType>
              </xsd:element>
            </xsd:sequence>
          </xsd:extension>
        </xsd:complexContent>
      </xsd:complexType>
    </xsd:element>
    <xsd:element name="PublicationMostRequested" ma:index="5" nillable="true" ma:displayName="PublicationMostRequested" ma:default="0" ma:internalName="PublicationMostRequested">
      <xsd:simpleType>
        <xsd:restriction base="dms:Boolean"/>
      </xsd:simpleType>
    </xsd:element>
    <xsd:element name="PublicationProgrammes" ma:index="6" nillable="true" ma:displayName="Programme Category" ma:format="Dropdown" ma:internalName="PublicationProgrammes">
      <xsd:simpleType>
        <xsd:restriction base="dms:Choice">
          <xsd:enumeration value="ABC"/>
          <xsd:enumeration value="All Programmes"/>
          <xsd:enumeration value="Community &amp; Voluntary Grants"/>
          <xsd:enumeration value="Community Based CCTV"/>
          <xsd:enumeration value="Community Services Programme"/>
          <xsd:enumeration value="Dormant Accounts Fund"/>
          <xsd:enumeration value="Disability Activation Project"/>
          <xsd:enumeration value="Early Education &amp; Childcare"/>
          <xsd:enumeration value="Early Years Childcare"/>
          <xsd:enumeration value="Enhancing Disability Services"/>
          <xsd:enumeration value="Equality for Women"/>
          <xsd:enumeration value="European Integration Fund"/>
          <xsd:enumeration value="European Refugee Fund"/>
          <xsd:enumeration value="EIF &amp; ERF"/>
          <xsd:enumeration value="EU Life Long Learning"/>
          <xsd:enumeration value="Gateway"/>
          <xsd:enumeration value="Healthy Ireland Fund"/>
          <xsd:enumeration value="LEADER"/>
          <xsd:enumeration value="Learner Fund"/>
          <xsd:enumeration value="Local Community Development Programme"/>
          <xsd:enumeration value="LDSIP"/>
          <xsd:enumeration value="Millennium Project Fund"/>
          <xsd:enumeration value="National Early Years Access Initiative"/>
          <xsd:enumeration value="PEACE"/>
          <xsd:enumeration value="RAPID"/>
          <xsd:enumeration value="Rural Social Scheme"/>
          <xsd:enumeration value="Rural Transport"/>
          <xsd:enumeration value="Seniors Alert Scheme"/>
          <xsd:enumeration value="SICAP"/>
          <xsd:enumeration value="SSNO"/>
          <xsd:enumeration value="Traveller Interagency Programme"/>
          <xsd:enumeration value="TÚS"/>
          <xsd:enumeration value="Youth Capital Programm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a1726e-2023-4f79-bf5a-55b4dfdd1eb3" elementFormDefault="qualified">
    <xsd:import namespace="http://schemas.microsoft.com/office/2006/documentManagement/types"/>
    <xsd:import namespace="http://schemas.microsoft.com/office/infopath/2007/PartnerControls"/>
    <xsd:element name="Sub_x002d_Programme" ma:index="7" nillable="true" ma:displayName="Sub-Programme" ma:format="Dropdown" ma:internalName="Sub_x002d_Programme">
      <xsd:simpleType>
        <xsd:restriction base="dms:Choice">
          <xsd:enumeration value="CETS"/>
          <xsd:enumeration value="ECCE"/>
          <xsd:enumeration value="CCS"/>
          <xsd:enumeration value="PIP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E60768-A5BF-4734-B1F7-6395E27B42F7}"/>
</file>

<file path=customXml/itemProps2.xml><?xml version="1.0" encoding="utf-8"?>
<ds:datastoreItem xmlns:ds="http://schemas.openxmlformats.org/officeDocument/2006/customXml" ds:itemID="{7D6E04F9-3EA0-433C-BE2E-EB35880ABE04}"/>
</file>

<file path=customXml/itemProps3.xml><?xml version="1.0" encoding="utf-8"?>
<ds:datastoreItem xmlns:ds="http://schemas.openxmlformats.org/officeDocument/2006/customXml" ds:itemID="{46FDF128-65D8-41A3-9EAE-C04DB87517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DAF Payments Journal</dc:title>
  <dc:creator>Karen Clinton</dc:creator>
  <cp:lastModifiedBy>Peter Heaney</cp:lastModifiedBy>
  <cp:revision>13</cp:revision>
  <cp:lastPrinted>2015-09-30T09:10:00Z</cp:lastPrinted>
  <dcterms:created xsi:type="dcterms:W3CDTF">2015-09-29T14:59:00Z</dcterms:created>
  <dcterms:modified xsi:type="dcterms:W3CDTF">2015-10-08T12:33:00Z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0x010100B7EF56E2956FE8469ECD4AA78C357548</vt:lpwstr>
  </property>
</Properties>
</file>